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061" w:rsidRDefault="00724061" w:rsidP="00724061">
      <w:pPr>
        <w:pBdr>
          <w:bottom w:val="single" w:sz="6" w:space="1" w:color="auto"/>
        </w:pBdr>
        <w:tabs>
          <w:tab w:val="left" w:pos="2931"/>
          <w:tab w:val="left" w:pos="5862"/>
        </w:tabs>
        <w:spacing w:before="100" w:beforeAutospacing="1" w:after="100" w:afterAutospacing="1" w:line="240" w:lineRule="auto"/>
        <w:jc w:val="center"/>
        <w:rPr>
          <w:rFonts w:ascii="Arial" w:eastAsia="Times New Roman" w:hAnsi="Arial" w:cs="Arial"/>
          <w:sz w:val="16"/>
          <w:szCs w:val="16"/>
          <w:lang w:eastAsia="tr-TR"/>
        </w:rPr>
      </w:pPr>
      <w:r w:rsidRPr="00724061">
        <w:rPr>
          <w:rFonts w:ascii="Arial" w:eastAsia="Times New Roman" w:hAnsi="Arial" w:cs="Arial"/>
          <w:sz w:val="16"/>
          <w:szCs w:val="16"/>
          <w:lang w:eastAsia="tr-TR"/>
        </w:rPr>
        <w:t xml:space="preserve">10 Aralık </w:t>
      </w:r>
      <w:proofErr w:type="gramStart"/>
      <w:r w:rsidRPr="00724061">
        <w:rPr>
          <w:rFonts w:ascii="Arial" w:eastAsia="Times New Roman" w:hAnsi="Arial" w:cs="Arial"/>
          <w:sz w:val="16"/>
          <w:szCs w:val="16"/>
          <w:lang w:eastAsia="tr-TR"/>
        </w:rPr>
        <w:t>2013  SALI</w:t>
      </w:r>
      <w:proofErr w:type="gramEnd"/>
      <w:r w:rsidRPr="00724061">
        <w:rPr>
          <w:rFonts w:ascii="Arial" w:eastAsia="Times New Roman" w:hAnsi="Arial" w:cs="Arial"/>
          <w:b/>
          <w:sz w:val="16"/>
          <w:szCs w:val="16"/>
          <w:lang w:eastAsia="tr-TR"/>
        </w:rPr>
        <w:tab/>
      </w:r>
      <w:r w:rsidRPr="00724061">
        <w:rPr>
          <w:rFonts w:ascii="Palatino Linotype" w:eastAsia="Times New Roman" w:hAnsi="Palatino Linotype" w:cs="Times New Roman"/>
          <w:b/>
          <w:color w:val="800080"/>
          <w:sz w:val="24"/>
          <w:szCs w:val="24"/>
          <w:lang w:eastAsia="tr-TR"/>
        </w:rPr>
        <w:t>Resmî Gazete</w:t>
      </w:r>
      <w:r w:rsidRPr="00724061">
        <w:rPr>
          <w:rFonts w:ascii="Palatino Linotype" w:eastAsia="Times New Roman" w:hAnsi="Palatino Linotype" w:cs="Times New Roman"/>
          <w:b/>
          <w:color w:val="800080"/>
          <w:sz w:val="24"/>
          <w:szCs w:val="24"/>
          <w:lang w:eastAsia="tr-TR"/>
        </w:rPr>
        <w:tab/>
      </w:r>
      <w:r w:rsidRPr="00724061">
        <w:rPr>
          <w:rFonts w:ascii="Arial" w:eastAsia="Times New Roman" w:hAnsi="Arial" w:cs="Arial"/>
          <w:sz w:val="16"/>
          <w:szCs w:val="16"/>
          <w:lang w:eastAsia="tr-TR"/>
        </w:rPr>
        <w:t>Sayı : 28847</w:t>
      </w:r>
    </w:p>
    <w:p w:rsidR="00724061" w:rsidRPr="00724061" w:rsidRDefault="00724061" w:rsidP="00724061">
      <w:pPr>
        <w:tabs>
          <w:tab w:val="left" w:pos="566"/>
        </w:tabs>
        <w:spacing w:after="0" w:line="240" w:lineRule="exact"/>
        <w:ind w:firstLine="566"/>
        <w:rPr>
          <w:rFonts w:ascii="Times New Roman" w:eastAsia="ヒラギノ明朝 Pro W3" w:hAnsi="Times New Roman" w:cs="Times New Roman"/>
          <w:sz w:val="18"/>
          <w:szCs w:val="18"/>
          <w:u w:val="single"/>
        </w:rPr>
      </w:pPr>
      <w:r w:rsidRPr="00724061">
        <w:rPr>
          <w:rFonts w:ascii="Times New Roman" w:eastAsia="ヒラギノ明朝 Pro W3" w:hAnsi="Times New Roman" w:cs="Times New Roman"/>
          <w:sz w:val="18"/>
          <w:szCs w:val="18"/>
          <w:u w:val="single"/>
        </w:rPr>
        <w:t>Başbakanlıktan:</w:t>
      </w:r>
    </w:p>
    <w:p w:rsidR="00724061" w:rsidRPr="00724061" w:rsidRDefault="00724061" w:rsidP="00724061">
      <w:pPr>
        <w:tabs>
          <w:tab w:val="left" w:pos="566"/>
          <w:tab w:val="left" w:pos="1225"/>
        </w:tabs>
        <w:spacing w:after="0" w:line="240" w:lineRule="exact"/>
        <w:ind w:firstLine="566"/>
        <w:jc w:val="both"/>
        <w:rPr>
          <w:rFonts w:ascii="Times New Roman" w:eastAsia="ヒラギノ明朝 Pro W3" w:hAnsi="Times New Roman" w:cs="Times New Roman"/>
          <w:sz w:val="18"/>
          <w:szCs w:val="18"/>
        </w:rPr>
      </w:pPr>
      <w:proofErr w:type="gramStart"/>
      <w:r w:rsidRPr="00724061">
        <w:rPr>
          <w:rFonts w:ascii="Times New Roman" w:eastAsia="ヒラギノ明朝 Pro W3" w:hAnsi="Times New Roman" w:cs="Times New Roman"/>
          <w:b/>
          <w:sz w:val="18"/>
          <w:szCs w:val="18"/>
        </w:rPr>
        <w:t>Konu :</w:t>
      </w:r>
      <w:proofErr w:type="gramEnd"/>
      <w:r w:rsidRPr="00724061">
        <w:rPr>
          <w:rFonts w:ascii="Times New Roman" w:eastAsia="ヒラギノ明朝 Pro W3" w:hAnsi="Times New Roman" w:cs="Times New Roman"/>
          <w:sz w:val="18"/>
          <w:szCs w:val="18"/>
        </w:rPr>
        <w:t xml:space="preserve"> </w:t>
      </w:r>
      <w:r w:rsidRPr="00724061">
        <w:rPr>
          <w:rFonts w:ascii="Times New Roman" w:eastAsia="ヒラギノ明朝 Pro W3" w:hAnsi="Times New Roman" w:cs="Times New Roman"/>
          <w:sz w:val="18"/>
          <w:szCs w:val="18"/>
        </w:rPr>
        <w:tab/>
        <w:t>F Klavye</w:t>
      </w:r>
    </w:p>
    <w:p w:rsidR="00724061" w:rsidRPr="00724061" w:rsidRDefault="00724061" w:rsidP="00724061">
      <w:pPr>
        <w:spacing w:after="0" w:line="240" w:lineRule="exact"/>
        <w:jc w:val="center"/>
        <w:rPr>
          <w:rFonts w:ascii="Times New Roman" w:eastAsia="ヒラギノ明朝 Pro W3" w:hAnsi="Times New Roman" w:cs="Times New Roman"/>
          <w:b/>
          <w:sz w:val="24"/>
          <w:szCs w:val="18"/>
          <w:u w:val="single"/>
        </w:rPr>
      </w:pPr>
      <w:r w:rsidRPr="00724061">
        <w:rPr>
          <w:rFonts w:ascii="Times New Roman" w:eastAsia="ヒラギノ明朝 Pro W3" w:hAnsi="Times New Roman" w:cs="Times New Roman"/>
          <w:b/>
          <w:sz w:val="24"/>
          <w:szCs w:val="18"/>
          <w:u w:val="single"/>
        </w:rPr>
        <w:t>GENELGE</w:t>
      </w:r>
    </w:p>
    <w:p w:rsidR="00724061" w:rsidRPr="00724061" w:rsidRDefault="00724061" w:rsidP="00724061">
      <w:pPr>
        <w:spacing w:after="0" w:line="240" w:lineRule="exact"/>
        <w:jc w:val="center"/>
        <w:rPr>
          <w:rFonts w:ascii="Times New Roman" w:eastAsia="ヒラギノ明朝 Pro W3" w:hAnsi="Times New Roman" w:cs="Times New Roman"/>
          <w:sz w:val="24"/>
          <w:szCs w:val="18"/>
        </w:rPr>
      </w:pPr>
      <w:r w:rsidRPr="00724061">
        <w:rPr>
          <w:rFonts w:ascii="Times New Roman" w:eastAsia="ヒラギノ明朝 Pro W3" w:hAnsi="Times New Roman" w:cs="Times New Roman"/>
          <w:b/>
          <w:sz w:val="24"/>
          <w:szCs w:val="18"/>
        </w:rPr>
        <w:t>2013/13</w:t>
      </w:r>
    </w:p>
    <w:p w:rsidR="00724061" w:rsidRDefault="00724061" w:rsidP="00724061">
      <w:pPr>
        <w:tabs>
          <w:tab w:val="left" w:pos="566"/>
        </w:tabs>
        <w:spacing w:after="0" w:line="240" w:lineRule="exact"/>
        <w:ind w:firstLine="566"/>
        <w:jc w:val="both"/>
        <w:rPr>
          <w:rFonts w:ascii="Times New Roman" w:eastAsia="ヒラギノ明朝 Pro W3" w:hAnsi="Times New Roman" w:cs="Times New Roman"/>
          <w:sz w:val="18"/>
          <w:szCs w:val="18"/>
        </w:rPr>
      </w:pPr>
    </w:p>
    <w:p w:rsidR="00724061" w:rsidRPr="00724061" w:rsidRDefault="00724061" w:rsidP="00724061">
      <w:pPr>
        <w:tabs>
          <w:tab w:val="left" w:pos="566"/>
        </w:tabs>
        <w:spacing w:before="120" w:after="120" w:line="240" w:lineRule="auto"/>
        <w:ind w:firstLine="566"/>
        <w:jc w:val="both"/>
        <w:rPr>
          <w:rFonts w:ascii="Times New Roman" w:eastAsia="ヒラギノ明朝 Pro W3" w:hAnsi="Times New Roman" w:cs="Times New Roman"/>
          <w:sz w:val="24"/>
          <w:szCs w:val="18"/>
        </w:rPr>
      </w:pPr>
      <w:r w:rsidRPr="00724061">
        <w:rPr>
          <w:rFonts w:ascii="Times New Roman" w:eastAsia="ヒラギノ明朝 Pro W3" w:hAnsi="Times New Roman" w:cs="Times New Roman"/>
          <w:sz w:val="24"/>
          <w:szCs w:val="18"/>
        </w:rPr>
        <w:t xml:space="preserve">Ülkemizde bilgisayar ve internet kullanım oranlarında son yıllarda önemli artışlar kaydedilmiştir. Bilgisayar giriş birimlerinden biri olan klavyeyi etkin kullanma ve hızlı yazma becerisi, bilgi toplumuna dönüşüm sürecinde bilgi üreten bireylerin gelişimine katkı sağlayan unsurlardan biridir. Günümüzde birçok ülke tarafından kendi dillerinin özelliklerine uygun çeşitli harf ve sembol yerleşim düzenine sahip klavyeler geliştirilmiş, ülkemizde de </w:t>
      </w:r>
      <w:proofErr w:type="gramStart"/>
      <w:r w:rsidRPr="00724061">
        <w:rPr>
          <w:rFonts w:ascii="Times New Roman" w:eastAsia="ヒラギノ明朝 Pro W3" w:hAnsi="Times New Roman" w:cs="Times New Roman"/>
          <w:sz w:val="24"/>
          <w:szCs w:val="18"/>
        </w:rPr>
        <w:t>Milli</w:t>
      </w:r>
      <w:proofErr w:type="gramEnd"/>
      <w:r w:rsidRPr="00724061">
        <w:rPr>
          <w:rFonts w:ascii="Times New Roman" w:eastAsia="ヒラギノ明朝 Pro W3" w:hAnsi="Times New Roman" w:cs="Times New Roman"/>
          <w:sz w:val="24"/>
          <w:szCs w:val="18"/>
        </w:rPr>
        <w:t xml:space="preserve"> Eğitim Bakanlığı öncülüğünde başlatılan çalışmalar sonucunda, Türk dili ve alfabesinin ö</w:t>
      </w:r>
      <w:bookmarkStart w:id="0" w:name="_GoBack"/>
      <w:bookmarkEnd w:id="0"/>
      <w:r w:rsidRPr="00724061">
        <w:rPr>
          <w:rFonts w:ascii="Times New Roman" w:eastAsia="ヒラギノ明朝 Pro W3" w:hAnsi="Times New Roman" w:cs="Times New Roman"/>
          <w:sz w:val="24"/>
          <w:szCs w:val="18"/>
        </w:rPr>
        <w:t>zelliklerine uygun ve hızlı yazmaya elverişli bir tasarıma sahip bulunan F klavye düzeni oluşturulmuştur.</w:t>
      </w:r>
    </w:p>
    <w:p w:rsidR="00724061" w:rsidRPr="00724061" w:rsidRDefault="00724061" w:rsidP="00724061">
      <w:pPr>
        <w:tabs>
          <w:tab w:val="left" w:pos="566"/>
        </w:tabs>
        <w:spacing w:before="120" w:after="120" w:line="240" w:lineRule="auto"/>
        <w:ind w:firstLine="566"/>
        <w:jc w:val="both"/>
        <w:rPr>
          <w:rFonts w:ascii="Times New Roman" w:eastAsia="ヒラギノ明朝 Pro W3" w:hAnsi="Times New Roman" w:cs="Times New Roman"/>
          <w:sz w:val="24"/>
          <w:szCs w:val="18"/>
        </w:rPr>
      </w:pPr>
      <w:r w:rsidRPr="00724061">
        <w:rPr>
          <w:rFonts w:ascii="Times New Roman" w:eastAsia="ヒラギノ明朝 Pro W3" w:hAnsi="Times New Roman" w:cs="Times New Roman"/>
          <w:sz w:val="24"/>
          <w:szCs w:val="18"/>
        </w:rPr>
        <w:t xml:space="preserve">Yazım kolaylığı ve verimliliği bakımından F klavyenin getirdiği avantajlardan yararlanılması ve ülkemizde F klavye kullanımının yaygınlaştırılması amacıyla, tüm kamu kurum ve kuruluşlarında, Türk </w:t>
      </w:r>
      <w:proofErr w:type="spellStart"/>
      <w:r w:rsidRPr="00724061">
        <w:rPr>
          <w:rFonts w:ascii="Times New Roman" w:eastAsia="ヒラギノ明朝 Pro W3" w:hAnsi="Times New Roman" w:cs="Times New Roman"/>
          <w:sz w:val="24"/>
          <w:szCs w:val="18"/>
        </w:rPr>
        <w:t>Standardları</w:t>
      </w:r>
      <w:proofErr w:type="spellEnd"/>
      <w:r w:rsidRPr="00724061">
        <w:rPr>
          <w:rFonts w:ascii="Times New Roman" w:eastAsia="ヒラギノ明朝 Pro W3" w:hAnsi="Times New Roman" w:cs="Times New Roman"/>
          <w:sz w:val="24"/>
          <w:szCs w:val="18"/>
        </w:rPr>
        <w:t xml:space="preserve"> Enstitüsü (TSE) tarafından hazırlanan TS 2117 “</w:t>
      </w:r>
      <w:proofErr w:type="spellStart"/>
      <w:r w:rsidRPr="00724061">
        <w:rPr>
          <w:rFonts w:ascii="Times New Roman" w:eastAsia="ヒラギノ明朝 Pro W3" w:hAnsi="Times New Roman" w:cs="Times New Roman"/>
          <w:sz w:val="24"/>
          <w:szCs w:val="18"/>
        </w:rPr>
        <w:t>Alfasayısal</w:t>
      </w:r>
      <w:proofErr w:type="spellEnd"/>
      <w:r w:rsidRPr="00724061">
        <w:rPr>
          <w:rFonts w:ascii="Times New Roman" w:eastAsia="ヒラギノ明朝 Pro W3" w:hAnsi="Times New Roman" w:cs="Times New Roman"/>
          <w:sz w:val="24"/>
          <w:szCs w:val="18"/>
        </w:rPr>
        <w:t xml:space="preserve"> Türkçe Klavyelerin Temel Yerleşim Düzeni” standardına uygun F klavyeye kademeli olarak geçiş sağlanacaktır.</w:t>
      </w:r>
    </w:p>
    <w:p w:rsidR="00724061" w:rsidRPr="00724061" w:rsidRDefault="00724061" w:rsidP="00724061">
      <w:pPr>
        <w:tabs>
          <w:tab w:val="left" w:pos="566"/>
        </w:tabs>
        <w:spacing w:before="120" w:after="120" w:line="240" w:lineRule="auto"/>
        <w:ind w:firstLine="566"/>
        <w:jc w:val="both"/>
        <w:rPr>
          <w:rFonts w:ascii="Times New Roman" w:eastAsia="ヒラギノ明朝 Pro W3" w:hAnsi="Times New Roman" w:cs="Times New Roman"/>
          <w:sz w:val="24"/>
          <w:szCs w:val="18"/>
        </w:rPr>
      </w:pPr>
      <w:r w:rsidRPr="00724061">
        <w:rPr>
          <w:rFonts w:ascii="Times New Roman" w:eastAsia="ヒラギノ明朝 Pro W3" w:hAnsi="Times New Roman" w:cs="Times New Roman"/>
          <w:sz w:val="24"/>
          <w:szCs w:val="18"/>
        </w:rPr>
        <w:t xml:space="preserve">Bu çerçevede; </w:t>
      </w:r>
    </w:p>
    <w:p w:rsidR="00724061" w:rsidRPr="00724061" w:rsidRDefault="00724061" w:rsidP="00724061">
      <w:pPr>
        <w:tabs>
          <w:tab w:val="left" w:pos="566"/>
        </w:tabs>
        <w:spacing w:before="120" w:after="120" w:line="240" w:lineRule="auto"/>
        <w:ind w:firstLine="566"/>
        <w:jc w:val="both"/>
        <w:rPr>
          <w:rFonts w:ascii="Times New Roman" w:eastAsia="ヒラギノ明朝 Pro W3" w:hAnsi="Times New Roman" w:cs="Times New Roman"/>
          <w:sz w:val="24"/>
          <w:szCs w:val="18"/>
        </w:rPr>
      </w:pPr>
      <w:r w:rsidRPr="00724061">
        <w:rPr>
          <w:rFonts w:ascii="Times New Roman" w:eastAsia="ヒラギノ明朝 Pro W3" w:hAnsi="Times New Roman" w:cs="Times New Roman"/>
          <w:sz w:val="24"/>
          <w:szCs w:val="18"/>
        </w:rPr>
        <w:t xml:space="preserve">Kamu kurum ve kuruluşlarınca genelgenin yayımından itibaren, alım süreci başlatılmış olanlar dışında temin edilecek tüm bilgisayarların F klavyeli olması ve halen kullanımda olanların da 2017 yılı sonuna kadar F klavyeye dönüştürülmesi sağlanacaktır. </w:t>
      </w:r>
    </w:p>
    <w:p w:rsidR="00724061" w:rsidRPr="00724061" w:rsidRDefault="00724061" w:rsidP="00724061">
      <w:pPr>
        <w:tabs>
          <w:tab w:val="left" w:pos="566"/>
        </w:tabs>
        <w:spacing w:before="120" w:after="120" w:line="240" w:lineRule="auto"/>
        <w:ind w:firstLine="566"/>
        <w:jc w:val="both"/>
        <w:rPr>
          <w:rFonts w:ascii="Times New Roman" w:eastAsia="ヒラギノ明朝 Pro W3" w:hAnsi="Times New Roman" w:cs="Times New Roman"/>
          <w:sz w:val="24"/>
          <w:szCs w:val="18"/>
        </w:rPr>
      </w:pPr>
      <w:r w:rsidRPr="00724061">
        <w:rPr>
          <w:rFonts w:ascii="Times New Roman" w:eastAsia="ヒラギノ明朝 Pro W3" w:hAnsi="Times New Roman" w:cs="Times New Roman"/>
          <w:sz w:val="24"/>
          <w:szCs w:val="18"/>
        </w:rPr>
        <w:t xml:space="preserve">Kamu kurum ve kuruluşlarında F klavyeye geçiş sürecinde en önemli husus olan kamu personeline verilecek eğitime ait içerik </w:t>
      </w:r>
      <w:proofErr w:type="gramStart"/>
      <w:r w:rsidRPr="00724061">
        <w:rPr>
          <w:rFonts w:ascii="Times New Roman" w:eastAsia="ヒラギノ明朝 Pro W3" w:hAnsi="Times New Roman" w:cs="Times New Roman"/>
          <w:sz w:val="24"/>
          <w:szCs w:val="18"/>
        </w:rPr>
        <w:t>Milli</w:t>
      </w:r>
      <w:proofErr w:type="gramEnd"/>
      <w:r w:rsidRPr="00724061">
        <w:rPr>
          <w:rFonts w:ascii="Times New Roman" w:eastAsia="ヒラギノ明朝 Pro W3" w:hAnsi="Times New Roman" w:cs="Times New Roman"/>
          <w:sz w:val="24"/>
          <w:szCs w:val="18"/>
        </w:rPr>
        <w:t xml:space="preserve"> Eğitim Bakanlığı tarafından geliştirilecektir. Bu eğitimin sağlanmasında uzaktan eğitim öncelikli olacaktır. Bu kapsamda kurulacak www.fklavye.gov.tr internet sitesinde eğitim içeriği kullanıma sunulacaktır. Eğitimin alınması, değerlendirilmesi ve belgelendirilmesi konusunda kamu kurum ve kuruluşlarına gerekli yönlendirme </w:t>
      </w:r>
      <w:proofErr w:type="gramStart"/>
      <w:r w:rsidRPr="00724061">
        <w:rPr>
          <w:rFonts w:ascii="Times New Roman" w:eastAsia="ヒラギノ明朝 Pro W3" w:hAnsi="Times New Roman" w:cs="Times New Roman"/>
          <w:sz w:val="24"/>
          <w:szCs w:val="18"/>
        </w:rPr>
        <w:t>Milli</w:t>
      </w:r>
      <w:proofErr w:type="gramEnd"/>
      <w:r w:rsidRPr="00724061">
        <w:rPr>
          <w:rFonts w:ascii="Times New Roman" w:eastAsia="ヒラギノ明朝 Pro W3" w:hAnsi="Times New Roman" w:cs="Times New Roman"/>
          <w:sz w:val="24"/>
          <w:szCs w:val="18"/>
        </w:rPr>
        <w:t xml:space="preserve"> Eğitim Bakanlığı tarafından yapılacaktır. Vatandaşa doğrudan hizmet sunan veya iş sürecinde yoğun klavye kullanan personelin eğitimi öncelikli olarak tamamlanacaktır. Kamu kurum ve kuruluşlarında F klavye eğitiminin planlanması, uygulanması, takibi ve raporlanması konusunda sorumlu olacak birimler tespit edilerek, </w:t>
      </w:r>
      <w:proofErr w:type="gramStart"/>
      <w:r w:rsidRPr="00724061">
        <w:rPr>
          <w:rFonts w:ascii="Times New Roman" w:eastAsia="ヒラギノ明朝 Pro W3" w:hAnsi="Times New Roman" w:cs="Times New Roman"/>
          <w:sz w:val="24"/>
          <w:szCs w:val="18"/>
        </w:rPr>
        <w:t>Milli</w:t>
      </w:r>
      <w:proofErr w:type="gramEnd"/>
      <w:r w:rsidRPr="00724061">
        <w:rPr>
          <w:rFonts w:ascii="Times New Roman" w:eastAsia="ヒラギノ明朝 Pro W3" w:hAnsi="Times New Roman" w:cs="Times New Roman"/>
          <w:sz w:val="24"/>
          <w:szCs w:val="18"/>
        </w:rPr>
        <w:t xml:space="preserve"> Eğitim Bakanlığına bildirilecektir. Kamu kurum ve kuruluşları F klavyeye geçiş planlarını; kurumsal işleyişi aksatmayacak şekilde ve personelinin F klavye eğitim takvimini dikkate alarak kendileri oluşturacaktır.</w:t>
      </w:r>
    </w:p>
    <w:p w:rsidR="00724061" w:rsidRPr="00724061" w:rsidRDefault="00724061" w:rsidP="00724061">
      <w:pPr>
        <w:tabs>
          <w:tab w:val="left" w:pos="566"/>
        </w:tabs>
        <w:spacing w:before="120" w:after="120" w:line="240" w:lineRule="auto"/>
        <w:ind w:firstLine="566"/>
        <w:jc w:val="both"/>
        <w:rPr>
          <w:rFonts w:ascii="Times New Roman" w:eastAsia="ヒラギノ明朝 Pro W3" w:hAnsi="Times New Roman" w:cs="Times New Roman"/>
          <w:sz w:val="24"/>
          <w:szCs w:val="18"/>
        </w:rPr>
      </w:pPr>
      <w:r w:rsidRPr="00724061">
        <w:rPr>
          <w:rFonts w:ascii="Times New Roman" w:eastAsia="ヒラギノ明朝 Pro W3" w:hAnsi="Times New Roman" w:cs="Times New Roman"/>
          <w:sz w:val="24"/>
          <w:szCs w:val="18"/>
        </w:rPr>
        <w:t>Ayrıca, bilgisayar kullanımının yoğun olduğu özel sektöre ait kamuya açık alanlarda (internet salonu vb. toplu kullanım sağlayıcıları) ve özel sektör kuruluşlarında F klavyenin teşvik edilerek yaygınlaştırılması sağlanacaktır.</w:t>
      </w:r>
    </w:p>
    <w:p w:rsidR="00724061" w:rsidRDefault="00724061" w:rsidP="00724061">
      <w:pPr>
        <w:spacing w:before="120" w:after="120" w:line="240" w:lineRule="auto"/>
        <w:ind w:firstLine="566"/>
        <w:rPr>
          <w:rFonts w:ascii="Times New Roman" w:eastAsia="ヒラギノ明朝 Pro W3" w:hAnsi="Times New Roman" w:cs="Times New Roman"/>
          <w:sz w:val="24"/>
          <w:szCs w:val="18"/>
        </w:rPr>
      </w:pPr>
      <w:r w:rsidRPr="00724061">
        <w:rPr>
          <w:rFonts w:ascii="Times New Roman" w:eastAsia="ヒラギノ明朝 Pro W3" w:hAnsi="Times New Roman" w:cs="Times New Roman"/>
          <w:sz w:val="24"/>
          <w:szCs w:val="18"/>
        </w:rPr>
        <w:t>Bilgilerini ve gereğini rica ederim.</w:t>
      </w:r>
    </w:p>
    <w:p w:rsidR="00DF00AD" w:rsidRDefault="00DF00AD" w:rsidP="00724061">
      <w:pPr>
        <w:spacing w:before="120" w:after="120" w:line="240" w:lineRule="auto"/>
        <w:ind w:firstLine="566"/>
        <w:rPr>
          <w:rFonts w:ascii="Times New Roman" w:eastAsia="ヒラギノ明朝 Pro W3" w:hAnsi="Times New Roman" w:cs="Times New Roman"/>
          <w:sz w:val="24"/>
          <w:szCs w:val="18"/>
        </w:rPr>
      </w:pPr>
    </w:p>
    <w:p w:rsidR="00DF00AD" w:rsidRPr="00DF00AD" w:rsidRDefault="00DF00AD" w:rsidP="00DF00AD">
      <w:pPr>
        <w:spacing w:after="0" w:line="240" w:lineRule="auto"/>
        <w:ind w:left="4814" w:firstLine="567"/>
        <w:jc w:val="center"/>
        <w:rPr>
          <w:rFonts w:ascii="Times New Roman" w:eastAsia="ヒラギノ明朝 Pro W3" w:hAnsi="Times New Roman" w:cs="Times New Roman"/>
          <w:sz w:val="24"/>
          <w:szCs w:val="18"/>
        </w:rPr>
      </w:pPr>
      <w:r w:rsidRPr="00DF00AD">
        <w:rPr>
          <w:rFonts w:ascii="Times New Roman" w:eastAsia="ヒラギノ明朝 Pro W3" w:hAnsi="Times New Roman" w:cs="Times New Roman"/>
          <w:sz w:val="24"/>
          <w:szCs w:val="18"/>
        </w:rPr>
        <w:t>Recep Tayyip ERDOĞAN</w:t>
      </w:r>
    </w:p>
    <w:p w:rsidR="00DF00AD" w:rsidRPr="00CA7868" w:rsidRDefault="00DF00AD" w:rsidP="00CA7868">
      <w:pPr>
        <w:spacing w:after="0" w:line="240" w:lineRule="auto"/>
        <w:ind w:left="4814" w:firstLine="567"/>
        <w:jc w:val="center"/>
        <w:rPr>
          <w:rFonts w:ascii="Times New Roman" w:hAnsi="Times New Roman" w:cs="Times New Roman"/>
          <w:b/>
          <w:color w:val="FFFFFF" w:themeColor="background1"/>
          <w:sz w:val="32"/>
        </w:rPr>
      </w:pPr>
      <w:r w:rsidRPr="00DF00AD">
        <w:rPr>
          <w:rFonts w:ascii="Times New Roman" w:eastAsia="ヒラギノ明朝 Pro W3" w:hAnsi="Times New Roman" w:cs="Times New Roman"/>
          <w:sz w:val="24"/>
          <w:szCs w:val="18"/>
        </w:rPr>
        <w:t>Başbakan</w:t>
      </w:r>
    </w:p>
    <w:sectPr w:rsidR="00DF00AD" w:rsidRPr="00CA7868" w:rsidSect="00724061">
      <w:pgSz w:w="11906" w:h="16838"/>
      <w:pgMar w:top="1417" w:right="1417" w:bottom="141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24061"/>
    <w:rsid w:val="002F0100"/>
    <w:rsid w:val="00724061"/>
    <w:rsid w:val="00737D21"/>
    <w:rsid w:val="008F4547"/>
    <w:rsid w:val="00B33B7C"/>
    <w:rsid w:val="00CA7868"/>
    <w:rsid w:val="00DF0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04CB0E"/>
  <w15:docId w15:val="{9410C81E-AA1C-4D0B-8D71-3762ACBA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1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 Kuyugöz</dc:creator>
  <cp:lastModifiedBy>Remzi KUYUGÖZ</cp:lastModifiedBy>
  <cp:revision>4</cp:revision>
  <cp:lastPrinted>2013-12-10T06:18:00Z</cp:lastPrinted>
  <dcterms:created xsi:type="dcterms:W3CDTF">2013-12-10T06:13:00Z</dcterms:created>
  <dcterms:modified xsi:type="dcterms:W3CDTF">2023-08-21T09:39:00Z</dcterms:modified>
</cp:coreProperties>
</file>